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09" w:rsidRDefault="00557B09" w:rsidP="00557B09">
      <w:pPr>
        <w:shd w:val="clear" w:color="auto" w:fill="FFFFFF"/>
        <w:spacing w:after="0" w:line="360" w:lineRule="atLeast"/>
        <w:rPr>
          <w:rFonts w:ascii="Arial Narrow" w:eastAsia="Times New Roman" w:hAnsi="Arial Narrow" w:cs="Times New Roman"/>
          <w:color w:val="1F497D"/>
          <w:lang w:eastAsia="it-IT"/>
        </w:rPr>
      </w:pPr>
    </w:p>
    <w:p w:rsidR="00557B09" w:rsidRDefault="00557B09" w:rsidP="00557B09">
      <w:pPr>
        <w:shd w:val="clear" w:color="auto" w:fill="FFFFFF"/>
        <w:spacing w:after="0" w:line="360" w:lineRule="atLeast"/>
        <w:rPr>
          <w:rFonts w:ascii="Arial Narrow" w:eastAsia="Times New Roman" w:hAnsi="Arial Narrow" w:cs="Times New Roman"/>
          <w:color w:val="1F497D"/>
          <w:lang w:eastAsia="it-IT"/>
        </w:rPr>
      </w:pPr>
    </w:p>
    <w:p w:rsidR="00557B09" w:rsidRDefault="00557B09" w:rsidP="00557B09">
      <w:pPr>
        <w:shd w:val="clear" w:color="auto" w:fill="FFFFFF"/>
        <w:spacing w:after="0" w:line="360" w:lineRule="atLeast"/>
        <w:rPr>
          <w:rFonts w:ascii="Arial Narrow" w:eastAsia="Times New Roman" w:hAnsi="Arial Narrow" w:cs="Times New Roman"/>
          <w:color w:val="1F497D"/>
          <w:lang w:eastAsia="it-IT"/>
        </w:rPr>
      </w:pPr>
    </w:p>
    <w:p w:rsidR="00557B09" w:rsidRDefault="00557B09" w:rsidP="00557B09">
      <w:pPr>
        <w:shd w:val="clear" w:color="auto" w:fill="FFFFFF"/>
        <w:spacing w:after="0" w:line="360" w:lineRule="atLeast"/>
        <w:rPr>
          <w:rFonts w:ascii="Arial Narrow" w:eastAsia="Times New Roman" w:hAnsi="Arial Narrow" w:cs="Times New Roman"/>
          <w:color w:val="1F497D"/>
          <w:lang w:eastAsia="it-IT"/>
        </w:rPr>
      </w:pPr>
    </w:p>
    <w:p w:rsidR="00557B09" w:rsidRDefault="00557B09" w:rsidP="00557B09">
      <w:pPr>
        <w:shd w:val="clear" w:color="auto" w:fill="FFFFFF"/>
        <w:spacing w:after="0" w:line="360" w:lineRule="atLeast"/>
        <w:rPr>
          <w:rFonts w:ascii="Arial Narrow" w:eastAsia="Times New Roman" w:hAnsi="Arial Narrow" w:cs="Times New Roman"/>
          <w:color w:val="1F497D"/>
          <w:lang w:eastAsia="it-IT"/>
        </w:rPr>
      </w:pP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proofErr w:type="spellStart"/>
      <w:r w:rsidRPr="00557B09">
        <w:rPr>
          <w:rFonts w:ascii="Book Antiqua" w:eastAsia="Times New Roman" w:hAnsi="Book Antiqua" w:cs="Times New Roman"/>
          <w:sz w:val="36"/>
          <w:szCs w:val="36"/>
          <w:lang w:eastAsia="it-IT"/>
        </w:rPr>
        <w:t>microflex</w:t>
      </w:r>
      <w:proofErr w:type="spellEnd"/>
      <w:r w:rsidRPr="00557B09">
        <w:rPr>
          <w:rFonts w:ascii="Book Antiqua" w:eastAsia="Times New Roman" w:hAnsi="Book Antiqua" w:cs="Times New Roman"/>
          <w:sz w:val="36"/>
          <w:szCs w:val="36"/>
          <w:lang w:eastAsia="it-IT"/>
        </w:rPr>
        <w:t>® è una linea completa di sostanze TUNAP incentrata sulla manutenzione del motore: pulizia e protezione per mantenerlo prestante ed efficiente.</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Nel tempo si formano depositi nell’impianto di alimentazione, con effetti particolarmente negativi sulle prestazioni degli iniettori. Partiamo dal presupposto fondamentale che: un veicolo per funzionare correttamente deve utilizzare un carburante a norma, e quindi che segua la normativa UNI EN590 per diesel – UNI EN228 per benzina. Rispettare questa normativa significa avere un carburante che rispetti le percentuali di BIO, presenti nella parte fossile del carburante, indicate dall’Unione Europea. Questo perché le innovazioni tecniche motoristiche, per soddisfare le sempre più severe normative sulle emissioni (EURO 6), sono sempre più sofisticate. Basti pensare che i fori dell’iniettore hanno le dimensioni di un capello umano! Lo sviluppo tecnologico </w:t>
      </w:r>
      <w:hyperlink r:id="rId5" w:history="1">
        <w:r w:rsidRPr="00557B09">
          <w:rPr>
            <w:rFonts w:ascii="Book Antiqua" w:eastAsia="Times New Roman" w:hAnsi="Book Antiqua" w:cs="Times New Roman"/>
            <w:sz w:val="36"/>
            <w:szCs w:val="36"/>
            <w:u w:val="single"/>
            <w:lang w:eastAsia="it-IT"/>
          </w:rPr>
          <w:t>oggi</w:t>
        </w:r>
      </w:hyperlink>
      <w:r w:rsidRPr="00557B09">
        <w:rPr>
          <w:rFonts w:ascii="Book Antiqua" w:eastAsia="Times New Roman" w:hAnsi="Book Antiqua" w:cs="Times New Roman"/>
          <w:sz w:val="36"/>
          <w:szCs w:val="36"/>
          <w:lang w:eastAsia="it-IT"/>
        </w:rPr>
        <w:t> porta ad avere pressioni d’iniezione sempre più alte, tolleranze produttive sempre minori e fori degli iniettori sempre più piccoli per ottenere una combustione ancora più efficace.</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Le conseguenze di depositi eccessivi sono:</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Aumento del consumo di carburante</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Aumento dei valori delle emissioni nocive</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Motore rumoroso con funzionamento irregolare</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Intasamento del filtro antiparticolato</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Iniettori intasati</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In TUNAP proponiamo 3 fasi importanti nella manutenzione: prevenzione, rigenerazione e risoluzione del problema.</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La prevenzione è quell’attività che si effettua periodicamente per ridurre il rischio di problemi di malfunzionamento nel tempo (TUNAP Prevenzione salute motore).</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Potrebbe accadere che, con il passare del tempo, si trascuri la prevenzione e quindi è importante ricorrere ad una pulizia. Questo trattamento è consigliato anche per i veicoli con più di 3 anni (</w:t>
      </w:r>
      <w:proofErr w:type="spellStart"/>
      <w:r w:rsidRPr="00557B09">
        <w:rPr>
          <w:rFonts w:ascii="Book Antiqua" w:eastAsia="Times New Roman" w:hAnsi="Book Antiqua" w:cs="Times New Roman"/>
          <w:sz w:val="36"/>
          <w:szCs w:val="36"/>
          <w:lang w:eastAsia="it-IT"/>
        </w:rPr>
        <w:t>TUNenergy</w:t>
      </w:r>
      <w:proofErr w:type="spellEnd"/>
      <w:r w:rsidRPr="00557B09">
        <w:rPr>
          <w:rFonts w:ascii="Book Antiqua" w:eastAsia="Times New Roman" w:hAnsi="Book Antiqua" w:cs="Times New Roman"/>
          <w:sz w:val="36"/>
          <w:szCs w:val="36"/>
          <w:lang w:eastAsia="it-IT"/>
        </w:rPr>
        <w:t>).</w:t>
      </w:r>
    </w:p>
    <w:p w:rsidR="00557B09" w:rsidRPr="00557B09" w:rsidRDefault="00557B09" w:rsidP="00557B09">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In caso di malfunzionamento o spia del motore accesso è importante procedere con una pulizia professionale per gli iniettori (TUNAP Pulizia impianto iniezione).</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xml:space="preserve">La linea </w:t>
      </w:r>
      <w:proofErr w:type="spellStart"/>
      <w:r w:rsidRPr="00557B09">
        <w:rPr>
          <w:rFonts w:ascii="Book Antiqua" w:eastAsia="Times New Roman" w:hAnsi="Book Antiqua" w:cs="Times New Roman"/>
          <w:sz w:val="36"/>
          <w:szCs w:val="36"/>
          <w:lang w:eastAsia="it-IT"/>
        </w:rPr>
        <w:t>microflex</w:t>
      </w:r>
      <w:proofErr w:type="spellEnd"/>
      <w:r w:rsidRPr="00557B09">
        <w:rPr>
          <w:rFonts w:ascii="Book Antiqua" w:eastAsia="Times New Roman" w:hAnsi="Book Antiqua" w:cs="Times New Roman"/>
          <w:sz w:val="36"/>
          <w:szCs w:val="36"/>
          <w:lang w:eastAsia="it-IT"/>
        </w:rPr>
        <w:t xml:space="preserve">® è certificata TÜV TIC (ente indipendente) che ne assicura un aumento del 6,6% delle prestazioni del motore e una diminuzione del 90% delle emissioni nocive. </w:t>
      </w:r>
      <w:proofErr w:type="gramStart"/>
      <w:r w:rsidRPr="00557B09">
        <w:rPr>
          <w:rFonts w:ascii="Book Antiqua" w:eastAsia="Times New Roman" w:hAnsi="Book Antiqua" w:cs="Times New Roman"/>
          <w:sz w:val="36"/>
          <w:szCs w:val="36"/>
          <w:lang w:eastAsia="it-IT"/>
        </w:rPr>
        <w:t>Inoltre</w:t>
      </w:r>
      <w:proofErr w:type="gramEnd"/>
      <w:r w:rsidRPr="00557B09">
        <w:rPr>
          <w:rFonts w:ascii="Book Antiqua" w:eastAsia="Times New Roman" w:hAnsi="Book Antiqua" w:cs="Times New Roman"/>
          <w:sz w:val="36"/>
          <w:szCs w:val="36"/>
          <w:lang w:eastAsia="it-IT"/>
        </w:rPr>
        <w:t xml:space="preserve"> è certificata SGS che dichiara che le sostanze </w:t>
      </w:r>
      <w:proofErr w:type="spellStart"/>
      <w:r w:rsidRPr="00557B09">
        <w:rPr>
          <w:rFonts w:ascii="Book Antiqua" w:eastAsia="Times New Roman" w:hAnsi="Book Antiqua" w:cs="Times New Roman"/>
          <w:sz w:val="36"/>
          <w:szCs w:val="36"/>
          <w:lang w:eastAsia="it-IT"/>
        </w:rPr>
        <w:t>microflex</w:t>
      </w:r>
      <w:proofErr w:type="spellEnd"/>
      <w:r w:rsidRPr="00557B09">
        <w:rPr>
          <w:rFonts w:ascii="Book Antiqua" w:eastAsia="Times New Roman" w:hAnsi="Book Antiqua" w:cs="Times New Roman"/>
          <w:sz w:val="36"/>
          <w:szCs w:val="36"/>
          <w:lang w:eastAsia="it-IT"/>
        </w:rPr>
        <w:t>® non alterano i requisiti dei carburanti.</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Una buona combustione del motore (grazie anche ai servizi certificati TUV e SGS) significa minor emissioni nocive. Di conseguenza più aria pulita che respiriamo!</w:t>
      </w:r>
    </w:p>
    <w:p w:rsidR="00557B09" w:rsidRPr="00557B09" w:rsidRDefault="00557B09" w:rsidP="00557B09">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w:t>
      </w:r>
    </w:p>
    <w:p w:rsidR="00557B09" w:rsidRPr="00557B09" w:rsidRDefault="00557B09" w:rsidP="00557B09">
      <w:pPr>
        <w:shd w:val="clear" w:color="auto" w:fill="FFFFFF"/>
        <w:spacing w:after="0" w:line="360" w:lineRule="atLeast"/>
        <w:rPr>
          <w:rFonts w:ascii="Verdana" w:eastAsia="Times New Roman" w:hAnsi="Verdana" w:cs="Times New Roman"/>
          <w:color w:val="000000"/>
          <w:sz w:val="17"/>
          <w:szCs w:val="17"/>
          <w:lang w:eastAsia="it-IT"/>
        </w:rPr>
      </w:pPr>
      <w:r w:rsidRPr="00557B09">
        <w:rPr>
          <w:rFonts w:ascii="Verdana" w:eastAsia="Times New Roman" w:hAnsi="Verdana" w:cs="Times New Roman"/>
          <w:b/>
          <w:bCs/>
          <w:i/>
          <w:iCs/>
          <w:color w:val="000000"/>
          <w:sz w:val="17"/>
          <w:szCs w:val="17"/>
          <w:lang w:eastAsia="it-IT"/>
        </w:rPr>
        <w:t>Diesel, un motore anacronistico?</w:t>
      </w:r>
    </w:p>
    <w:p w:rsidR="00557B09" w:rsidRPr="00557B09" w:rsidRDefault="00557B09" w:rsidP="00557B09">
      <w:pPr>
        <w:shd w:val="clear" w:color="auto" w:fill="FFFFFF"/>
        <w:spacing w:after="0" w:line="360" w:lineRule="atLeast"/>
        <w:rPr>
          <w:rFonts w:ascii="Verdana" w:eastAsia="Times New Roman" w:hAnsi="Verdana" w:cs="Times New Roman"/>
          <w:color w:val="000000"/>
          <w:sz w:val="17"/>
          <w:szCs w:val="17"/>
          <w:lang w:eastAsia="it-IT"/>
        </w:rPr>
      </w:pPr>
      <w:r w:rsidRPr="00557B09">
        <w:rPr>
          <w:rFonts w:ascii="Verdana" w:eastAsia="Times New Roman" w:hAnsi="Verdana" w:cs="Times New Roman"/>
          <w:b/>
          <w:bCs/>
          <w:i/>
          <w:iCs/>
          <w:color w:val="000000"/>
          <w:sz w:val="17"/>
          <w:szCs w:val="17"/>
          <w:lang w:eastAsia="it-IT"/>
        </w:rPr>
        <w:t> </w:t>
      </w:r>
    </w:p>
    <w:p w:rsidR="00557B09" w:rsidRPr="00557B09" w:rsidRDefault="00557B09" w:rsidP="00557B09">
      <w:pPr>
        <w:shd w:val="clear" w:color="auto" w:fill="FFFFFF"/>
        <w:spacing w:after="0" w:line="360" w:lineRule="atLeast"/>
        <w:ind w:hanging="360"/>
        <w:rPr>
          <w:rFonts w:ascii="Verdana" w:eastAsia="Times New Roman" w:hAnsi="Verdana" w:cs="Times New Roman"/>
          <w:color w:val="000000"/>
          <w:sz w:val="17"/>
          <w:szCs w:val="17"/>
          <w:lang w:eastAsia="it-IT"/>
        </w:rPr>
      </w:pPr>
      <w:r w:rsidRPr="00557B09">
        <w:rPr>
          <w:rFonts w:ascii="Arial" w:eastAsia="Times New Roman" w:hAnsi="Arial" w:cs="Arial"/>
          <w:b/>
          <w:bCs/>
          <w:i/>
          <w:iCs/>
          <w:color w:val="000000"/>
          <w:sz w:val="20"/>
          <w:szCs w:val="20"/>
          <w:lang w:eastAsia="it-IT"/>
        </w:rPr>
        <w:t>1)</w:t>
      </w:r>
      <w:r w:rsidRPr="00557B09">
        <w:rPr>
          <w:rFonts w:ascii="Verdana" w:eastAsia="Times New Roman" w:hAnsi="Verdana" w:cs="Times New Roman"/>
          <w:b/>
          <w:bCs/>
          <w:i/>
          <w:iCs/>
          <w:color w:val="000000"/>
          <w:sz w:val="14"/>
          <w:szCs w:val="14"/>
          <w:lang w:eastAsia="it-IT"/>
        </w:rPr>
        <w:t>      </w:t>
      </w:r>
      <w:r w:rsidRPr="00557B09">
        <w:rPr>
          <w:rFonts w:ascii="Arial" w:eastAsia="Times New Roman" w:hAnsi="Arial" w:cs="Arial"/>
          <w:b/>
          <w:bCs/>
          <w:i/>
          <w:iCs/>
          <w:color w:val="000000"/>
          <w:sz w:val="20"/>
          <w:szCs w:val="20"/>
          <w:lang w:eastAsia="it-IT"/>
        </w:rPr>
        <w:t xml:space="preserve">Il motore diesel, dopo tanti anni di sviluppo è caduto in disgrazia. </w:t>
      </w:r>
      <w:proofErr w:type="gramStart"/>
      <w:r w:rsidRPr="00557B09">
        <w:rPr>
          <w:rFonts w:ascii="Arial" w:eastAsia="Times New Roman" w:hAnsi="Arial" w:cs="Arial"/>
          <w:b/>
          <w:bCs/>
          <w:i/>
          <w:iCs/>
          <w:color w:val="000000"/>
          <w:sz w:val="20"/>
          <w:szCs w:val="20"/>
          <w:lang w:eastAsia="it-IT"/>
        </w:rPr>
        <w:t>E’</w:t>
      </w:r>
      <w:proofErr w:type="gramEnd"/>
      <w:r w:rsidRPr="00557B09">
        <w:rPr>
          <w:rFonts w:ascii="Arial" w:eastAsia="Times New Roman" w:hAnsi="Arial" w:cs="Arial"/>
          <w:b/>
          <w:bCs/>
          <w:i/>
          <w:iCs/>
          <w:color w:val="000000"/>
          <w:sz w:val="20"/>
          <w:szCs w:val="20"/>
          <w:lang w:eastAsia="it-IT"/>
        </w:rPr>
        <w:t xml:space="preserve"> veramente così inquinante?</w:t>
      </w:r>
    </w:p>
    <w:p w:rsidR="00557B09" w:rsidRPr="00557B09" w:rsidRDefault="00557B09" w:rsidP="00557B09">
      <w:pPr>
        <w:shd w:val="clear" w:color="auto" w:fill="FFFFFF"/>
        <w:spacing w:after="0" w:line="360" w:lineRule="atLeast"/>
        <w:ind w:hanging="360"/>
        <w:rPr>
          <w:rFonts w:ascii="Verdana" w:eastAsia="Times New Roman" w:hAnsi="Verdana" w:cs="Times New Roman"/>
          <w:color w:val="000000"/>
          <w:sz w:val="17"/>
          <w:szCs w:val="17"/>
          <w:lang w:eastAsia="it-IT"/>
        </w:rPr>
      </w:pPr>
      <w:r w:rsidRPr="00557B09">
        <w:rPr>
          <w:rFonts w:ascii="Arial" w:eastAsia="Times New Roman" w:hAnsi="Arial" w:cs="Arial"/>
          <w:b/>
          <w:bCs/>
          <w:i/>
          <w:iCs/>
          <w:color w:val="000000"/>
          <w:sz w:val="20"/>
          <w:szCs w:val="20"/>
          <w:lang w:eastAsia="it-IT"/>
        </w:rPr>
        <w:t>2)</w:t>
      </w:r>
      <w:r w:rsidRPr="00557B09">
        <w:rPr>
          <w:rFonts w:ascii="Verdana" w:eastAsia="Times New Roman" w:hAnsi="Verdana" w:cs="Times New Roman"/>
          <w:b/>
          <w:bCs/>
          <w:i/>
          <w:iCs/>
          <w:color w:val="000000"/>
          <w:sz w:val="14"/>
          <w:szCs w:val="14"/>
          <w:lang w:eastAsia="it-IT"/>
        </w:rPr>
        <w:t>      </w:t>
      </w:r>
      <w:r w:rsidRPr="00557B09">
        <w:rPr>
          <w:rFonts w:ascii="Arial" w:eastAsia="Times New Roman" w:hAnsi="Arial" w:cs="Arial"/>
          <w:b/>
          <w:bCs/>
          <w:i/>
          <w:iCs/>
          <w:color w:val="000000"/>
          <w:sz w:val="20"/>
          <w:szCs w:val="20"/>
          <w:lang w:eastAsia="it-IT"/>
        </w:rPr>
        <w:t>I nuovi diesel sono motori molto sofisticati mentre paradossalmente il carburante sembra essere </w:t>
      </w:r>
      <w:hyperlink r:id="rId6" w:history="1">
        <w:r w:rsidRPr="00557B09">
          <w:rPr>
            <w:rFonts w:ascii="Arial" w:eastAsia="Times New Roman" w:hAnsi="Arial" w:cs="Arial"/>
            <w:b/>
            <w:bCs/>
            <w:i/>
            <w:iCs/>
            <w:color w:val="0000FF"/>
            <w:sz w:val="20"/>
            <w:szCs w:val="20"/>
            <w:u w:val="single"/>
            <w:lang w:eastAsia="it-IT"/>
          </w:rPr>
          <w:t>oggi</w:t>
        </w:r>
      </w:hyperlink>
      <w:r w:rsidRPr="00557B09">
        <w:rPr>
          <w:rFonts w:ascii="Arial" w:eastAsia="Times New Roman" w:hAnsi="Arial" w:cs="Arial"/>
          <w:b/>
          <w:bCs/>
          <w:i/>
          <w:iCs/>
          <w:color w:val="000000"/>
          <w:sz w:val="20"/>
          <w:szCs w:val="20"/>
          <w:lang w:eastAsia="it-IT"/>
        </w:rPr>
        <w:t> di scarsa qualità. Come interviene in aiuto la chimica?</w:t>
      </w:r>
    </w:p>
    <w:p w:rsidR="00557B09" w:rsidRPr="00557B09" w:rsidRDefault="00557B09" w:rsidP="00557B09">
      <w:pPr>
        <w:shd w:val="clear" w:color="auto" w:fill="FFFFFF"/>
        <w:spacing w:after="0" w:line="360" w:lineRule="atLeast"/>
        <w:ind w:hanging="360"/>
        <w:rPr>
          <w:rFonts w:ascii="Verdana" w:eastAsia="Times New Roman" w:hAnsi="Verdana" w:cs="Times New Roman"/>
          <w:color w:val="000000"/>
          <w:sz w:val="17"/>
          <w:szCs w:val="17"/>
          <w:lang w:eastAsia="it-IT"/>
        </w:rPr>
      </w:pPr>
      <w:r w:rsidRPr="00557B09">
        <w:rPr>
          <w:rFonts w:ascii="Arial" w:eastAsia="Times New Roman" w:hAnsi="Arial" w:cs="Arial"/>
          <w:b/>
          <w:bCs/>
          <w:i/>
          <w:iCs/>
          <w:color w:val="000000"/>
          <w:sz w:val="20"/>
          <w:szCs w:val="20"/>
          <w:lang w:eastAsia="it-IT"/>
        </w:rPr>
        <w:t>3)</w:t>
      </w:r>
      <w:r w:rsidRPr="00557B09">
        <w:rPr>
          <w:rFonts w:ascii="Verdana" w:eastAsia="Times New Roman" w:hAnsi="Verdana" w:cs="Times New Roman"/>
          <w:b/>
          <w:bCs/>
          <w:i/>
          <w:iCs/>
          <w:color w:val="000000"/>
          <w:sz w:val="14"/>
          <w:szCs w:val="14"/>
          <w:lang w:eastAsia="it-IT"/>
        </w:rPr>
        <w:t>      </w:t>
      </w:r>
      <w:proofErr w:type="spellStart"/>
      <w:r w:rsidRPr="00557B09">
        <w:rPr>
          <w:rFonts w:ascii="Arial" w:eastAsia="Times New Roman" w:hAnsi="Arial" w:cs="Arial"/>
          <w:b/>
          <w:bCs/>
          <w:i/>
          <w:iCs/>
          <w:color w:val="000000"/>
          <w:sz w:val="20"/>
          <w:szCs w:val="20"/>
          <w:lang w:eastAsia="it-IT"/>
        </w:rPr>
        <w:t>Tunap</w:t>
      </w:r>
      <w:proofErr w:type="spellEnd"/>
      <w:r w:rsidRPr="00557B09">
        <w:rPr>
          <w:rFonts w:ascii="Arial" w:eastAsia="Times New Roman" w:hAnsi="Arial" w:cs="Arial"/>
          <w:b/>
          <w:bCs/>
          <w:i/>
          <w:iCs/>
          <w:color w:val="000000"/>
          <w:sz w:val="20"/>
          <w:szCs w:val="20"/>
          <w:lang w:eastAsia="it-IT"/>
        </w:rPr>
        <w:t>, quali sono i prodotti che produce per i motori diesel</w:t>
      </w:r>
    </w:p>
    <w:p w:rsidR="00557B09" w:rsidRPr="00557B09" w:rsidRDefault="00557B09" w:rsidP="00557B09">
      <w:pPr>
        <w:shd w:val="clear" w:color="auto" w:fill="FFFFFF"/>
        <w:spacing w:after="0" w:line="360" w:lineRule="atLeast"/>
        <w:ind w:hanging="360"/>
        <w:rPr>
          <w:rFonts w:ascii="Verdana" w:eastAsia="Times New Roman" w:hAnsi="Verdana" w:cs="Times New Roman"/>
          <w:color w:val="000000"/>
          <w:sz w:val="17"/>
          <w:szCs w:val="17"/>
          <w:lang w:eastAsia="it-IT"/>
        </w:rPr>
      </w:pPr>
      <w:r w:rsidRPr="00557B09">
        <w:rPr>
          <w:rFonts w:ascii="Arial" w:eastAsia="Times New Roman" w:hAnsi="Arial" w:cs="Arial"/>
          <w:b/>
          <w:bCs/>
          <w:i/>
          <w:iCs/>
          <w:color w:val="000000"/>
          <w:sz w:val="20"/>
          <w:szCs w:val="20"/>
          <w:lang w:eastAsia="it-IT"/>
        </w:rPr>
        <w:t>4)</w:t>
      </w:r>
      <w:r w:rsidRPr="00557B09">
        <w:rPr>
          <w:rFonts w:ascii="Verdana" w:eastAsia="Times New Roman" w:hAnsi="Verdana" w:cs="Times New Roman"/>
          <w:b/>
          <w:bCs/>
          <w:i/>
          <w:iCs/>
          <w:color w:val="000000"/>
          <w:sz w:val="14"/>
          <w:szCs w:val="14"/>
          <w:lang w:eastAsia="it-IT"/>
        </w:rPr>
        <w:t>      </w:t>
      </w:r>
      <w:r w:rsidRPr="00557B09">
        <w:rPr>
          <w:rFonts w:ascii="Arial" w:eastAsia="Times New Roman" w:hAnsi="Arial" w:cs="Arial"/>
          <w:b/>
          <w:bCs/>
          <w:i/>
          <w:iCs/>
          <w:color w:val="000000"/>
          <w:sz w:val="20"/>
          <w:szCs w:val="20"/>
          <w:lang w:eastAsia="it-IT"/>
        </w:rPr>
        <w:t>Come si usano?</w:t>
      </w:r>
    </w:p>
    <w:p w:rsidR="00557B09" w:rsidRPr="00557B09" w:rsidRDefault="00557B09" w:rsidP="00557B09">
      <w:pPr>
        <w:shd w:val="clear" w:color="auto" w:fill="FFFFFF"/>
        <w:spacing w:after="0" w:line="360" w:lineRule="atLeast"/>
        <w:ind w:hanging="360"/>
        <w:rPr>
          <w:rFonts w:ascii="Verdana" w:eastAsia="Times New Roman" w:hAnsi="Verdana" w:cs="Times New Roman"/>
          <w:color w:val="000000"/>
          <w:sz w:val="17"/>
          <w:szCs w:val="17"/>
          <w:lang w:eastAsia="it-IT"/>
        </w:rPr>
      </w:pPr>
      <w:r w:rsidRPr="00557B09">
        <w:rPr>
          <w:rFonts w:ascii="Arial" w:eastAsia="Times New Roman" w:hAnsi="Arial" w:cs="Arial"/>
          <w:b/>
          <w:bCs/>
          <w:i/>
          <w:iCs/>
          <w:color w:val="000000"/>
          <w:sz w:val="20"/>
          <w:szCs w:val="20"/>
          <w:lang w:eastAsia="it-IT"/>
        </w:rPr>
        <w:t>5)</w:t>
      </w:r>
      <w:r w:rsidRPr="00557B09">
        <w:rPr>
          <w:rFonts w:ascii="Verdana" w:eastAsia="Times New Roman" w:hAnsi="Verdana" w:cs="Times New Roman"/>
          <w:b/>
          <w:bCs/>
          <w:i/>
          <w:iCs/>
          <w:color w:val="000000"/>
          <w:sz w:val="14"/>
          <w:szCs w:val="14"/>
          <w:lang w:eastAsia="it-IT"/>
        </w:rPr>
        <w:t>      </w:t>
      </w:r>
      <w:r w:rsidRPr="00557B09">
        <w:rPr>
          <w:rFonts w:ascii="Arial" w:eastAsia="Times New Roman" w:hAnsi="Arial" w:cs="Arial"/>
          <w:b/>
          <w:bCs/>
          <w:i/>
          <w:iCs/>
          <w:color w:val="000000"/>
          <w:sz w:val="20"/>
          <w:szCs w:val="20"/>
          <w:lang w:eastAsia="it-IT"/>
        </w:rPr>
        <w:t>Quali sono i benefici che possono derivare da un uso continuo degli additivi</w:t>
      </w:r>
    </w:p>
    <w:p w:rsidR="00557B09" w:rsidRPr="00557B09" w:rsidRDefault="00557B09" w:rsidP="00557B09">
      <w:pPr>
        <w:shd w:val="clear" w:color="auto" w:fill="FFFFFF"/>
        <w:spacing w:after="0" w:line="360" w:lineRule="atLeast"/>
        <w:ind w:hanging="360"/>
        <w:rPr>
          <w:rFonts w:ascii="Verdana" w:eastAsia="Times New Roman" w:hAnsi="Verdana" w:cs="Times New Roman"/>
          <w:color w:val="000000"/>
          <w:sz w:val="17"/>
          <w:szCs w:val="17"/>
          <w:lang w:eastAsia="it-IT"/>
        </w:rPr>
      </w:pPr>
      <w:r w:rsidRPr="00557B09">
        <w:rPr>
          <w:rFonts w:ascii="Arial" w:eastAsia="Times New Roman" w:hAnsi="Arial" w:cs="Arial"/>
          <w:b/>
          <w:bCs/>
          <w:i/>
          <w:iCs/>
          <w:color w:val="000000"/>
          <w:sz w:val="20"/>
          <w:szCs w:val="20"/>
          <w:lang w:eastAsia="it-IT"/>
        </w:rPr>
        <w:t>6)</w:t>
      </w:r>
      <w:r w:rsidRPr="00557B09">
        <w:rPr>
          <w:rFonts w:ascii="Verdana" w:eastAsia="Times New Roman" w:hAnsi="Verdana" w:cs="Times New Roman"/>
          <w:b/>
          <w:bCs/>
          <w:i/>
          <w:iCs/>
          <w:color w:val="000000"/>
          <w:sz w:val="14"/>
          <w:szCs w:val="14"/>
          <w:lang w:eastAsia="it-IT"/>
        </w:rPr>
        <w:t>      </w:t>
      </w:r>
      <w:r w:rsidRPr="00557B09">
        <w:rPr>
          <w:rFonts w:ascii="Arial" w:eastAsia="Times New Roman" w:hAnsi="Arial" w:cs="Arial"/>
          <w:b/>
          <w:bCs/>
          <w:i/>
          <w:iCs/>
          <w:color w:val="000000"/>
          <w:sz w:val="20"/>
          <w:szCs w:val="20"/>
          <w:lang w:eastAsia="it-IT"/>
        </w:rPr>
        <w:t>Quale potrà essere lo sviluppo futuro della chimica per carburante</w:t>
      </w:r>
    </w:p>
    <w:p w:rsidR="00AB6ECC" w:rsidRDefault="00AB6ECC">
      <w:pPr>
        <w:rPr>
          <w:rFonts w:ascii="Book Antiqua" w:hAnsi="Book Antiqua"/>
          <w:sz w:val="36"/>
          <w:szCs w:val="36"/>
        </w:rPr>
      </w:pPr>
    </w:p>
    <w:p w:rsidR="00557B09" w:rsidRDefault="00557B09">
      <w:pPr>
        <w:rPr>
          <w:rFonts w:ascii="Book Antiqua" w:hAnsi="Book Antiqua"/>
          <w:sz w:val="36"/>
          <w:szCs w:val="36"/>
        </w:rPr>
      </w:pPr>
    </w:p>
    <w:p w:rsidR="00557B09" w:rsidRDefault="00557B09">
      <w:pPr>
        <w:rPr>
          <w:rFonts w:ascii="Book Antiqua" w:hAnsi="Book Antiqua"/>
          <w:sz w:val="36"/>
          <w:szCs w:val="36"/>
        </w:rPr>
      </w:pPr>
    </w:p>
    <w:p w:rsidR="00557B09" w:rsidRDefault="00557B09">
      <w:pPr>
        <w:rPr>
          <w:rFonts w:ascii="Book Antiqua" w:hAnsi="Book Antiqua"/>
          <w:sz w:val="36"/>
          <w:szCs w:val="36"/>
        </w:rPr>
      </w:pPr>
      <w:r>
        <w:rPr>
          <w:rFonts w:ascii="Book Antiqua" w:hAnsi="Book Antiqua"/>
          <w:sz w:val="36"/>
          <w:szCs w:val="36"/>
        </w:rPr>
        <w:t>Diesel</w:t>
      </w:r>
      <w:r w:rsidR="00D33F87">
        <w:rPr>
          <w:rFonts w:ascii="Book Antiqua" w:hAnsi="Book Antiqua"/>
          <w:sz w:val="36"/>
          <w:szCs w:val="36"/>
        </w:rPr>
        <w:t xml:space="preserve"> </w:t>
      </w:r>
      <w:r>
        <w:rPr>
          <w:rFonts w:ascii="Book Antiqua" w:hAnsi="Book Antiqua"/>
          <w:sz w:val="36"/>
          <w:szCs w:val="36"/>
        </w:rPr>
        <w:t xml:space="preserve">Senza futuro? </w:t>
      </w:r>
      <w:r w:rsidR="00D33F87">
        <w:rPr>
          <w:rFonts w:ascii="Book Antiqua" w:hAnsi="Book Antiqua"/>
          <w:sz w:val="36"/>
          <w:szCs w:val="36"/>
        </w:rPr>
        <w:t>Impariamo a mantenerlo efficiente</w:t>
      </w:r>
      <w:r w:rsidR="005326DC">
        <w:rPr>
          <w:rFonts w:ascii="Book Antiqua" w:hAnsi="Book Antiqua"/>
          <w:sz w:val="36"/>
          <w:szCs w:val="36"/>
        </w:rPr>
        <w:t>!</w:t>
      </w:r>
    </w:p>
    <w:p w:rsidR="00557B09" w:rsidRDefault="00557B09">
      <w:pPr>
        <w:rPr>
          <w:rFonts w:ascii="Book Antiqua" w:hAnsi="Book Antiqua"/>
          <w:sz w:val="36"/>
          <w:szCs w:val="36"/>
        </w:rPr>
      </w:pPr>
      <w:r>
        <w:rPr>
          <w:rFonts w:ascii="Book Antiqua" w:hAnsi="Book Antiqua"/>
          <w:sz w:val="36"/>
          <w:szCs w:val="36"/>
        </w:rPr>
        <w:t xml:space="preserve">Dato per morto, il motore a ciclo diesel continua a dire la sua </w:t>
      </w:r>
      <w:r w:rsidR="005326DC">
        <w:rPr>
          <w:rFonts w:ascii="Book Antiqua" w:hAnsi="Book Antiqua"/>
          <w:sz w:val="36"/>
          <w:szCs w:val="36"/>
        </w:rPr>
        <w:t xml:space="preserve">anche </w:t>
      </w:r>
      <w:proofErr w:type="spellStart"/>
      <w:r>
        <w:rPr>
          <w:rFonts w:ascii="Book Antiqua" w:hAnsi="Book Antiqua"/>
          <w:sz w:val="36"/>
          <w:szCs w:val="36"/>
        </w:rPr>
        <w:t>perche</w:t>
      </w:r>
      <w:proofErr w:type="spellEnd"/>
      <w:r>
        <w:rPr>
          <w:rFonts w:ascii="Book Antiqua" w:hAnsi="Book Antiqua"/>
          <w:sz w:val="36"/>
          <w:szCs w:val="36"/>
        </w:rPr>
        <w:t>’</w:t>
      </w:r>
      <w:r w:rsidR="000B2187">
        <w:rPr>
          <w:rFonts w:ascii="Book Antiqua" w:hAnsi="Book Antiqua"/>
          <w:sz w:val="36"/>
          <w:szCs w:val="36"/>
        </w:rPr>
        <w:t>,</w:t>
      </w:r>
      <w:r>
        <w:rPr>
          <w:rFonts w:ascii="Book Antiqua" w:hAnsi="Book Antiqua"/>
          <w:sz w:val="36"/>
          <w:szCs w:val="36"/>
        </w:rPr>
        <w:t xml:space="preserve"> dati alla mano</w:t>
      </w:r>
      <w:r w:rsidR="00CD05DD">
        <w:rPr>
          <w:rFonts w:ascii="Book Antiqua" w:hAnsi="Book Antiqua"/>
          <w:sz w:val="36"/>
          <w:szCs w:val="36"/>
        </w:rPr>
        <w:t>,</w:t>
      </w:r>
      <w:r>
        <w:rPr>
          <w:rFonts w:ascii="Book Antiqua" w:hAnsi="Book Antiqua"/>
          <w:sz w:val="36"/>
          <w:szCs w:val="36"/>
        </w:rPr>
        <w:t xml:space="preserve"> risulta essere meno inquinante dei motori a benzina. Il fallimento della campagna di Roma </w:t>
      </w:r>
      <w:proofErr w:type="gramStart"/>
      <w:r>
        <w:rPr>
          <w:rFonts w:ascii="Book Antiqua" w:hAnsi="Book Antiqua"/>
          <w:sz w:val="36"/>
          <w:szCs w:val="36"/>
        </w:rPr>
        <w:t>“ morte</w:t>
      </w:r>
      <w:proofErr w:type="gramEnd"/>
      <w:r>
        <w:rPr>
          <w:rFonts w:ascii="Book Antiqua" w:hAnsi="Book Antiqua"/>
          <w:sz w:val="36"/>
          <w:szCs w:val="36"/>
        </w:rPr>
        <w:t xml:space="preserve"> ai diesel” ne è l’esempio lampante. Per non inquinare il motore a gasolio però deve sempre essere tenuto in perfetta efficienza e la chimica, in questo </w:t>
      </w:r>
      <w:proofErr w:type="gramStart"/>
      <w:r>
        <w:rPr>
          <w:rFonts w:ascii="Book Antiqua" w:hAnsi="Book Antiqua"/>
          <w:sz w:val="36"/>
          <w:szCs w:val="36"/>
        </w:rPr>
        <w:t xml:space="preserve">caso,  </w:t>
      </w:r>
      <w:proofErr w:type="spellStart"/>
      <w:r>
        <w:rPr>
          <w:rFonts w:ascii="Book Antiqua" w:hAnsi="Book Antiqua"/>
          <w:sz w:val="36"/>
          <w:szCs w:val="36"/>
        </w:rPr>
        <w:t>da</w:t>
      </w:r>
      <w:proofErr w:type="spellEnd"/>
      <w:proofErr w:type="gramEnd"/>
      <w:r>
        <w:rPr>
          <w:rFonts w:ascii="Book Antiqua" w:hAnsi="Book Antiqua"/>
          <w:sz w:val="36"/>
          <w:szCs w:val="36"/>
        </w:rPr>
        <w:t xml:space="preserve"> una </w:t>
      </w:r>
      <w:r w:rsidR="00CD05DD">
        <w:rPr>
          <w:rFonts w:ascii="Book Antiqua" w:hAnsi="Book Antiqua"/>
          <w:sz w:val="36"/>
          <w:szCs w:val="36"/>
        </w:rPr>
        <w:t xml:space="preserve">grossa </w:t>
      </w:r>
      <w:r>
        <w:rPr>
          <w:rFonts w:ascii="Book Antiqua" w:hAnsi="Book Antiqua"/>
          <w:sz w:val="36"/>
          <w:szCs w:val="36"/>
        </w:rPr>
        <w:t>mano.</w:t>
      </w:r>
    </w:p>
    <w:p w:rsidR="00CD05DD" w:rsidRDefault="00CD05DD" w:rsidP="00857AA3">
      <w:pPr>
        <w:rPr>
          <w:rFonts w:ascii="Book Antiqua" w:hAnsi="Book Antiqua"/>
          <w:sz w:val="36"/>
          <w:szCs w:val="36"/>
        </w:rPr>
      </w:pPr>
      <w:r>
        <w:rPr>
          <w:rFonts w:ascii="Book Antiqua" w:hAnsi="Book Antiqua"/>
          <w:sz w:val="36"/>
          <w:szCs w:val="36"/>
        </w:rPr>
        <w:t xml:space="preserve">Per capire meglio come </w:t>
      </w:r>
      <w:r w:rsidR="005326DC">
        <w:rPr>
          <w:rFonts w:ascii="Book Antiqua" w:hAnsi="Book Antiqua"/>
          <w:sz w:val="36"/>
          <w:szCs w:val="36"/>
        </w:rPr>
        <w:t xml:space="preserve">mantenere un motore a gasolio sempre efficiente </w:t>
      </w:r>
      <w:r>
        <w:rPr>
          <w:rFonts w:ascii="Book Antiqua" w:hAnsi="Book Antiqua"/>
          <w:sz w:val="36"/>
          <w:szCs w:val="36"/>
        </w:rPr>
        <w:t xml:space="preserve">abbiamo chiesto </w:t>
      </w:r>
      <w:r w:rsidR="00857AA3">
        <w:rPr>
          <w:rFonts w:ascii="Book Antiqua" w:hAnsi="Book Antiqua"/>
          <w:sz w:val="36"/>
          <w:szCs w:val="36"/>
        </w:rPr>
        <w:t xml:space="preserve">a </w:t>
      </w:r>
      <w:r w:rsidR="00857AA3" w:rsidRPr="005326DC">
        <w:rPr>
          <w:rFonts w:ascii="Book Antiqua" w:hAnsi="Book Antiqua"/>
          <w:i/>
          <w:sz w:val="36"/>
          <w:szCs w:val="36"/>
        </w:rPr>
        <w:t>Davide Bigi Responsabile Sviluppo Mercato Italia TUNAP</w:t>
      </w:r>
      <w:r w:rsidR="00857AA3">
        <w:rPr>
          <w:rFonts w:ascii="Book Antiqua" w:hAnsi="Book Antiqua"/>
          <w:sz w:val="36"/>
          <w:szCs w:val="36"/>
        </w:rPr>
        <w:t>, a</w:t>
      </w:r>
      <w:r>
        <w:rPr>
          <w:rFonts w:ascii="Book Antiqua" w:hAnsi="Book Antiqua"/>
          <w:sz w:val="36"/>
          <w:szCs w:val="36"/>
        </w:rPr>
        <w:t>zienda leader nel mondo</w:t>
      </w:r>
      <w:r w:rsidR="00857AA3">
        <w:rPr>
          <w:rFonts w:ascii="Book Antiqua" w:hAnsi="Book Antiqua"/>
          <w:sz w:val="36"/>
          <w:szCs w:val="36"/>
        </w:rPr>
        <w:t>.</w:t>
      </w:r>
    </w:p>
    <w:p w:rsidR="00CD05DD" w:rsidRDefault="00CD05DD" w:rsidP="00CD05DD">
      <w:pPr>
        <w:shd w:val="clear" w:color="auto" w:fill="FFFFFF"/>
        <w:spacing w:after="0" w:line="360" w:lineRule="atLeast"/>
        <w:rPr>
          <w:rFonts w:ascii="Book Antiqua" w:eastAsia="Times New Roman" w:hAnsi="Book Antiqua" w:cs="Times New Roman"/>
          <w:sz w:val="36"/>
          <w:szCs w:val="36"/>
          <w:lang w:eastAsia="it-IT"/>
        </w:rPr>
      </w:pPr>
      <w:r>
        <w:rPr>
          <w:rFonts w:ascii="Book Antiqua" w:eastAsia="Times New Roman" w:hAnsi="Book Antiqua" w:cs="Times New Roman"/>
          <w:sz w:val="36"/>
          <w:szCs w:val="36"/>
          <w:lang w:eastAsia="it-IT"/>
        </w:rPr>
        <w:t>“</w:t>
      </w:r>
      <w:r w:rsidRPr="00557B09">
        <w:rPr>
          <w:rFonts w:ascii="Book Antiqua" w:eastAsia="Times New Roman" w:hAnsi="Book Antiqua" w:cs="Times New Roman"/>
          <w:sz w:val="36"/>
          <w:szCs w:val="36"/>
          <w:lang w:eastAsia="it-IT"/>
        </w:rPr>
        <w:t>Nel tempo</w:t>
      </w:r>
      <w:r w:rsidR="00857AA3">
        <w:rPr>
          <w:rFonts w:ascii="Book Antiqua" w:eastAsia="Times New Roman" w:hAnsi="Book Antiqua" w:cs="Times New Roman"/>
          <w:sz w:val="36"/>
          <w:szCs w:val="36"/>
          <w:lang w:eastAsia="it-IT"/>
        </w:rPr>
        <w:t xml:space="preserve">, sottolinea Bigi, </w:t>
      </w:r>
      <w:r w:rsidRPr="00557B09">
        <w:rPr>
          <w:rFonts w:ascii="Book Antiqua" w:eastAsia="Times New Roman" w:hAnsi="Book Antiqua" w:cs="Times New Roman"/>
          <w:sz w:val="36"/>
          <w:szCs w:val="36"/>
          <w:lang w:eastAsia="it-IT"/>
        </w:rPr>
        <w:t>si formano depositi nell’impianto di alimentazione, con effetti particolarmente negativi sulle prestazioni degli iniettori. Partiamo dal presupposto fondamentale che</w:t>
      </w:r>
      <w:r w:rsidR="00857AA3">
        <w:rPr>
          <w:rFonts w:ascii="Book Antiqua" w:eastAsia="Times New Roman" w:hAnsi="Book Antiqua" w:cs="Times New Roman"/>
          <w:sz w:val="36"/>
          <w:szCs w:val="36"/>
          <w:lang w:eastAsia="it-IT"/>
        </w:rPr>
        <w:t xml:space="preserve"> </w:t>
      </w:r>
      <w:r w:rsidRPr="00557B09">
        <w:rPr>
          <w:rFonts w:ascii="Book Antiqua" w:eastAsia="Times New Roman" w:hAnsi="Book Antiqua" w:cs="Times New Roman"/>
          <w:sz w:val="36"/>
          <w:szCs w:val="36"/>
          <w:lang w:eastAsia="it-IT"/>
        </w:rPr>
        <w:t>un veicolo per funzionare correttamente deve utilizzare un carburante a norma, e quindi che segua la normativa UNI EN590 per diesel</w:t>
      </w:r>
      <w:r w:rsidR="00857AA3">
        <w:rPr>
          <w:rFonts w:ascii="Book Antiqua" w:eastAsia="Times New Roman" w:hAnsi="Book Antiqua" w:cs="Times New Roman"/>
          <w:sz w:val="36"/>
          <w:szCs w:val="36"/>
          <w:lang w:eastAsia="it-IT"/>
        </w:rPr>
        <w:t>.</w:t>
      </w:r>
    </w:p>
    <w:p w:rsidR="00CD05DD" w:rsidRPr="00557B09" w:rsidRDefault="00CD05DD" w:rsidP="00CD05DD">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Rispettare questa normativa significa avere un carburante che rispetti le percentuali di BIO, presenti nella parte fossile del carburante, indicate dall’Unione Europea. Questo perché le innovazioni tecniche motoristiche, per soddisfare le sempre più severe normative sulle emissioni (EURO 6), sono sempre più sofisticate. Basti pensare che i fori dell’iniettore hanno le dimensioni di un capello umano! Lo sviluppo tecnologico </w:t>
      </w:r>
      <w:hyperlink r:id="rId7" w:history="1">
        <w:r w:rsidRPr="00557B09">
          <w:rPr>
            <w:rFonts w:ascii="Book Antiqua" w:eastAsia="Times New Roman" w:hAnsi="Book Antiqua" w:cs="Times New Roman"/>
            <w:sz w:val="36"/>
            <w:szCs w:val="36"/>
            <w:u w:val="single"/>
            <w:lang w:eastAsia="it-IT"/>
          </w:rPr>
          <w:t>oggi</w:t>
        </w:r>
      </w:hyperlink>
      <w:r w:rsidRPr="00557B09">
        <w:rPr>
          <w:rFonts w:ascii="Book Antiqua" w:eastAsia="Times New Roman" w:hAnsi="Book Antiqua" w:cs="Times New Roman"/>
          <w:sz w:val="36"/>
          <w:szCs w:val="36"/>
          <w:lang w:eastAsia="it-IT"/>
        </w:rPr>
        <w:t> porta ad avere pressioni d’iniezione sempre più alte, tolleranze produttive sempre minori e fori degli iniettori sempre più piccoli per ottenere una combustione ancora più efficace.</w:t>
      </w:r>
    </w:p>
    <w:p w:rsidR="00CD05DD" w:rsidRPr="00557B09" w:rsidRDefault="00CD05DD" w:rsidP="00CD05DD">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Le conseguenze di depositi eccessivi sono:</w:t>
      </w:r>
    </w:p>
    <w:p w:rsidR="00CD05DD" w:rsidRPr="00557B09" w:rsidRDefault="00CD05DD" w:rsidP="00CD05DD">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Aumento del consumo di carburante</w:t>
      </w:r>
    </w:p>
    <w:p w:rsidR="00CD05DD" w:rsidRPr="00557B09" w:rsidRDefault="00CD05DD" w:rsidP="00CD05DD">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Aumento dei valori delle emissioni nocive</w:t>
      </w:r>
    </w:p>
    <w:p w:rsidR="00CD05DD" w:rsidRPr="00557B09" w:rsidRDefault="00CD05DD" w:rsidP="00CD05DD">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Motore rumoroso con funzionamento irregolare</w:t>
      </w:r>
    </w:p>
    <w:p w:rsidR="00CD05DD" w:rsidRPr="00557B09" w:rsidRDefault="00CD05DD" w:rsidP="00CD05DD">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Intasamento del filtro antiparticolato</w:t>
      </w:r>
    </w:p>
    <w:p w:rsidR="00CD05DD" w:rsidRDefault="00CD05DD" w:rsidP="00CD05DD">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Iniettori intasati</w:t>
      </w:r>
    </w:p>
    <w:p w:rsidR="00CD05DD" w:rsidRDefault="00CD05DD" w:rsidP="00CD05DD">
      <w:pPr>
        <w:shd w:val="clear" w:color="auto" w:fill="FFFFFF"/>
        <w:spacing w:after="0" w:line="360" w:lineRule="atLeast"/>
        <w:rPr>
          <w:rFonts w:ascii="Book Antiqua" w:eastAsia="Times New Roman" w:hAnsi="Book Antiqua" w:cs="Times New Roman"/>
          <w:sz w:val="36"/>
          <w:szCs w:val="36"/>
          <w:lang w:eastAsia="it-IT"/>
        </w:rPr>
      </w:pPr>
    </w:p>
    <w:p w:rsidR="00CD05DD" w:rsidRDefault="00CD05DD" w:rsidP="00CD05DD">
      <w:pPr>
        <w:shd w:val="clear" w:color="auto" w:fill="FFFFFF"/>
        <w:spacing w:after="0" w:line="360" w:lineRule="atLeast"/>
        <w:rPr>
          <w:rFonts w:ascii="Book Antiqua" w:eastAsia="Times New Roman" w:hAnsi="Book Antiqua" w:cs="Times New Roman"/>
          <w:sz w:val="36"/>
          <w:szCs w:val="36"/>
          <w:lang w:eastAsia="it-IT"/>
        </w:rPr>
      </w:pPr>
      <w:r>
        <w:rPr>
          <w:rFonts w:ascii="Book Antiqua" w:eastAsia="Times New Roman" w:hAnsi="Book Antiqua" w:cs="Times New Roman"/>
          <w:sz w:val="36"/>
          <w:szCs w:val="36"/>
          <w:lang w:eastAsia="it-IT"/>
        </w:rPr>
        <w:t xml:space="preserve">Così in </w:t>
      </w:r>
      <w:proofErr w:type="spellStart"/>
      <w:r>
        <w:rPr>
          <w:rFonts w:ascii="Book Antiqua" w:eastAsia="Times New Roman" w:hAnsi="Book Antiqua" w:cs="Times New Roman"/>
          <w:sz w:val="36"/>
          <w:szCs w:val="36"/>
          <w:lang w:eastAsia="it-IT"/>
        </w:rPr>
        <w:t>Tunap</w:t>
      </w:r>
      <w:proofErr w:type="spellEnd"/>
      <w:r>
        <w:rPr>
          <w:rFonts w:ascii="Book Antiqua" w:eastAsia="Times New Roman" w:hAnsi="Book Antiqua" w:cs="Times New Roman"/>
          <w:sz w:val="36"/>
          <w:szCs w:val="36"/>
          <w:lang w:eastAsia="it-IT"/>
        </w:rPr>
        <w:t xml:space="preserve"> – ricorda </w:t>
      </w:r>
      <w:r w:rsidR="00857AA3">
        <w:rPr>
          <w:rFonts w:ascii="Book Antiqua" w:eastAsia="Times New Roman" w:hAnsi="Book Antiqua" w:cs="Times New Roman"/>
          <w:sz w:val="36"/>
          <w:szCs w:val="36"/>
          <w:lang w:eastAsia="it-IT"/>
        </w:rPr>
        <w:t xml:space="preserve">Davide Bigi </w:t>
      </w:r>
      <w:proofErr w:type="gramStart"/>
      <w:r w:rsidR="00857AA3">
        <w:rPr>
          <w:rFonts w:ascii="Book Antiqua" w:eastAsia="Times New Roman" w:hAnsi="Book Antiqua" w:cs="Times New Roman"/>
          <w:sz w:val="36"/>
          <w:szCs w:val="36"/>
          <w:lang w:eastAsia="it-IT"/>
        </w:rPr>
        <w:t xml:space="preserve">- </w:t>
      </w:r>
      <w:r>
        <w:rPr>
          <w:rFonts w:ascii="Book Antiqua" w:eastAsia="Times New Roman" w:hAnsi="Book Antiqua" w:cs="Times New Roman"/>
          <w:sz w:val="36"/>
          <w:szCs w:val="36"/>
          <w:lang w:eastAsia="it-IT"/>
        </w:rPr>
        <w:t xml:space="preserve"> abbiamo</w:t>
      </w:r>
      <w:proofErr w:type="gramEnd"/>
      <w:r>
        <w:rPr>
          <w:rFonts w:ascii="Book Antiqua" w:eastAsia="Times New Roman" w:hAnsi="Book Antiqua" w:cs="Times New Roman"/>
          <w:sz w:val="36"/>
          <w:szCs w:val="36"/>
          <w:lang w:eastAsia="it-IT"/>
        </w:rPr>
        <w:t xml:space="preserve"> presentato </w:t>
      </w:r>
      <w:proofErr w:type="spellStart"/>
      <w:r w:rsidRPr="00557B09">
        <w:rPr>
          <w:rFonts w:ascii="Book Antiqua" w:eastAsia="Times New Roman" w:hAnsi="Book Antiqua" w:cs="Times New Roman"/>
          <w:sz w:val="36"/>
          <w:szCs w:val="36"/>
          <w:lang w:eastAsia="it-IT"/>
        </w:rPr>
        <w:t>microflex</w:t>
      </w:r>
      <w:proofErr w:type="spellEnd"/>
      <w:r w:rsidRPr="00557B09">
        <w:rPr>
          <w:rFonts w:ascii="Book Antiqua" w:eastAsia="Times New Roman" w:hAnsi="Book Antiqua" w:cs="Times New Roman"/>
          <w:sz w:val="36"/>
          <w:szCs w:val="36"/>
          <w:lang w:eastAsia="it-IT"/>
        </w:rPr>
        <w:t>®</w:t>
      </w:r>
      <w:r>
        <w:rPr>
          <w:rFonts w:ascii="Book Antiqua" w:eastAsia="Times New Roman" w:hAnsi="Book Antiqua" w:cs="Times New Roman"/>
          <w:sz w:val="36"/>
          <w:szCs w:val="36"/>
          <w:lang w:eastAsia="it-IT"/>
        </w:rPr>
        <w:t xml:space="preserve">, </w:t>
      </w:r>
      <w:r w:rsidRPr="00557B09">
        <w:rPr>
          <w:rFonts w:ascii="Book Antiqua" w:eastAsia="Times New Roman" w:hAnsi="Book Antiqua" w:cs="Times New Roman"/>
          <w:sz w:val="36"/>
          <w:szCs w:val="36"/>
          <w:lang w:eastAsia="it-IT"/>
        </w:rPr>
        <w:t>una linea completa di sostanze incentrata sulla manutenzione del motore</w:t>
      </w:r>
      <w:r>
        <w:rPr>
          <w:rFonts w:ascii="Book Antiqua" w:eastAsia="Times New Roman" w:hAnsi="Book Antiqua" w:cs="Times New Roman"/>
          <w:sz w:val="36"/>
          <w:szCs w:val="36"/>
          <w:lang w:eastAsia="it-IT"/>
        </w:rPr>
        <w:t>. P</w:t>
      </w:r>
      <w:r w:rsidRPr="00557B09">
        <w:rPr>
          <w:rFonts w:ascii="Book Antiqua" w:eastAsia="Times New Roman" w:hAnsi="Book Antiqua" w:cs="Times New Roman"/>
          <w:sz w:val="36"/>
          <w:szCs w:val="36"/>
          <w:lang w:eastAsia="it-IT"/>
        </w:rPr>
        <w:t xml:space="preserve">ulizia e protezione </w:t>
      </w:r>
      <w:r>
        <w:rPr>
          <w:rFonts w:ascii="Book Antiqua" w:eastAsia="Times New Roman" w:hAnsi="Book Antiqua" w:cs="Times New Roman"/>
          <w:sz w:val="36"/>
          <w:szCs w:val="36"/>
          <w:lang w:eastAsia="it-IT"/>
        </w:rPr>
        <w:t xml:space="preserve">servono a mantenere il nostro motore a gasolio </w:t>
      </w:r>
      <w:r w:rsidRPr="00557B09">
        <w:rPr>
          <w:rFonts w:ascii="Book Antiqua" w:eastAsia="Times New Roman" w:hAnsi="Book Antiqua" w:cs="Times New Roman"/>
          <w:sz w:val="36"/>
          <w:szCs w:val="36"/>
          <w:lang w:eastAsia="it-IT"/>
        </w:rPr>
        <w:t>prestante ed efficiente.</w:t>
      </w:r>
    </w:p>
    <w:p w:rsidR="00D33F87" w:rsidRPr="00557B09" w:rsidRDefault="00D33F87" w:rsidP="00D33F87">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In TUNAP proponiamo 3 fasi importanti nella manutenzione: prevenzione, rigenerazione e risoluzione del problema.</w:t>
      </w:r>
    </w:p>
    <w:p w:rsidR="00D33F87" w:rsidRPr="00557B09" w:rsidRDefault="00D33F87" w:rsidP="00D33F87">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La prevenzione è quell’attività che si effettua periodicamente per ridurre il rischio di problemi di malfunzionamento nel tempo (TUNAP Prevenzione salute motore).</w:t>
      </w:r>
    </w:p>
    <w:p w:rsidR="00D33F87" w:rsidRPr="00557B09" w:rsidRDefault="00D33F87" w:rsidP="00D33F87">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Potrebbe accadere che, con il passare del tempo, si trascuri la prevenzione e quindi è importante ricorrere ad una pulizia. Questo trattamento è consigliato anche per i veicoli con più di 3 anni (</w:t>
      </w:r>
      <w:proofErr w:type="spellStart"/>
      <w:r w:rsidRPr="00557B09">
        <w:rPr>
          <w:rFonts w:ascii="Book Antiqua" w:eastAsia="Times New Roman" w:hAnsi="Book Antiqua" w:cs="Times New Roman"/>
          <w:sz w:val="36"/>
          <w:szCs w:val="36"/>
          <w:lang w:eastAsia="it-IT"/>
        </w:rPr>
        <w:t>TUNenergy</w:t>
      </w:r>
      <w:proofErr w:type="spellEnd"/>
      <w:r w:rsidRPr="00557B09">
        <w:rPr>
          <w:rFonts w:ascii="Book Antiqua" w:eastAsia="Times New Roman" w:hAnsi="Book Antiqua" w:cs="Times New Roman"/>
          <w:sz w:val="36"/>
          <w:szCs w:val="36"/>
          <w:lang w:eastAsia="it-IT"/>
        </w:rPr>
        <w:t>).</w:t>
      </w:r>
    </w:p>
    <w:p w:rsidR="00D33F87" w:rsidRPr="00557B09" w:rsidRDefault="00D33F87" w:rsidP="00D33F87">
      <w:pPr>
        <w:shd w:val="clear" w:color="auto" w:fill="FFFFFF"/>
        <w:spacing w:after="0" w:line="360" w:lineRule="atLeast"/>
        <w:ind w:left="1068" w:hanging="708"/>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In caso di malfunzionamento o spia del motore accesso è importante procedere con una pulizia professionale per gli iniettori (TUNAP Pulizia impianto iniezione).</w:t>
      </w:r>
    </w:p>
    <w:p w:rsidR="005326DC" w:rsidRDefault="005326DC" w:rsidP="00D33F87">
      <w:pPr>
        <w:shd w:val="clear" w:color="auto" w:fill="FFFFFF"/>
        <w:spacing w:after="0" w:line="360" w:lineRule="atLeast"/>
        <w:rPr>
          <w:rFonts w:ascii="Book Antiqua" w:eastAsia="Times New Roman" w:hAnsi="Book Antiqua" w:cs="Times New Roman"/>
          <w:sz w:val="36"/>
          <w:szCs w:val="36"/>
          <w:lang w:eastAsia="it-IT"/>
        </w:rPr>
      </w:pPr>
    </w:p>
    <w:p w:rsidR="00D33F87" w:rsidRPr="00557B09" w:rsidRDefault="00D33F87" w:rsidP="00D33F87">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xml:space="preserve">La linea </w:t>
      </w:r>
      <w:proofErr w:type="spellStart"/>
      <w:r w:rsidRPr="00557B09">
        <w:rPr>
          <w:rFonts w:ascii="Book Antiqua" w:eastAsia="Times New Roman" w:hAnsi="Book Antiqua" w:cs="Times New Roman"/>
          <w:sz w:val="36"/>
          <w:szCs w:val="36"/>
          <w:lang w:eastAsia="it-IT"/>
        </w:rPr>
        <w:t>microflex</w:t>
      </w:r>
      <w:proofErr w:type="spellEnd"/>
      <w:r w:rsidRPr="00557B09">
        <w:rPr>
          <w:rFonts w:ascii="Book Antiqua" w:eastAsia="Times New Roman" w:hAnsi="Book Antiqua" w:cs="Times New Roman"/>
          <w:sz w:val="36"/>
          <w:szCs w:val="36"/>
          <w:lang w:eastAsia="it-IT"/>
        </w:rPr>
        <w:t xml:space="preserve">® è certificata TÜV TIC (ente indipendente) che ne assicura un aumento del 6,6% delle prestazioni del motore e una diminuzione del 90% delle emissioni nocive. </w:t>
      </w:r>
      <w:proofErr w:type="gramStart"/>
      <w:r w:rsidRPr="00557B09">
        <w:rPr>
          <w:rFonts w:ascii="Book Antiqua" w:eastAsia="Times New Roman" w:hAnsi="Book Antiqua" w:cs="Times New Roman"/>
          <w:sz w:val="36"/>
          <w:szCs w:val="36"/>
          <w:lang w:eastAsia="it-IT"/>
        </w:rPr>
        <w:t>Inoltre</w:t>
      </w:r>
      <w:proofErr w:type="gramEnd"/>
      <w:r w:rsidRPr="00557B09">
        <w:rPr>
          <w:rFonts w:ascii="Book Antiqua" w:eastAsia="Times New Roman" w:hAnsi="Book Antiqua" w:cs="Times New Roman"/>
          <w:sz w:val="36"/>
          <w:szCs w:val="36"/>
          <w:lang w:eastAsia="it-IT"/>
        </w:rPr>
        <w:t xml:space="preserve"> è certificata SGS</w:t>
      </w:r>
      <w:r w:rsidR="005326DC">
        <w:rPr>
          <w:rFonts w:ascii="Book Antiqua" w:eastAsia="Times New Roman" w:hAnsi="Book Antiqua" w:cs="Times New Roman"/>
          <w:sz w:val="36"/>
          <w:szCs w:val="36"/>
          <w:lang w:eastAsia="it-IT"/>
        </w:rPr>
        <w:t xml:space="preserve">, certificazione con la quale si </w:t>
      </w:r>
      <w:r w:rsidRPr="00557B09">
        <w:rPr>
          <w:rFonts w:ascii="Book Antiqua" w:eastAsia="Times New Roman" w:hAnsi="Book Antiqua" w:cs="Times New Roman"/>
          <w:sz w:val="36"/>
          <w:szCs w:val="36"/>
          <w:lang w:eastAsia="it-IT"/>
        </w:rPr>
        <w:t xml:space="preserve">dichiara che le sostanze </w:t>
      </w:r>
      <w:proofErr w:type="spellStart"/>
      <w:r w:rsidRPr="00557B09">
        <w:rPr>
          <w:rFonts w:ascii="Book Antiqua" w:eastAsia="Times New Roman" w:hAnsi="Book Antiqua" w:cs="Times New Roman"/>
          <w:sz w:val="36"/>
          <w:szCs w:val="36"/>
          <w:lang w:eastAsia="it-IT"/>
        </w:rPr>
        <w:t>microflex</w:t>
      </w:r>
      <w:proofErr w:type="spellEnd"/>
      <w:r w:rsidRPr="00557B09">
        <w:rPr>
          <w:rFonts w:ascii="Book Antiqua" w:eastAsia="Times New Roman" w:hAnsi="Book Antiqua" w:cs="Times New Roman"/>
          <w:sz w:val="36"/>
          <w:szCs w:val="36"/>
          <w:lang w:eastAsia="it-IT"/>
        </w:rPr>
        <w:t>® non alterano i requisiti dei carburanti.</w:t>
      </w:r>
    </w:p>
    <w:p w:rsidR="005326DC" w:rsidRDefault="005326DC" w:rsidP="00D33F87">
      <w:pPr>
        <w:shd w:val="clear" w:color="auto" w:fill="FFFFFF"/>
        <w:spacing w:after="0" w:line="360" w:lineRule="atLeast"/>
        <w:rPr>
          <w:rFonts w:ascii="Book Antiqua" w:eastAsia="Times New Roman" w:hAnsi="Book Antiqua" w:cs="Times New Roman"/>
          <w:sz w:val="36"/>
          <w:szCs w:val="36"/>
          <w:lang w:eastAsia="it-IT"/>
        </w:rPr>
      </w:pPr>
    </w:p>
    <w:p w:rsidR="00D33F87" w:rsidRDefault="00D33F87" w:rsidP="00D33F87">
      <w:pPr>
        <w:shd w:val="clear" w:color="auto" w:fill="FFFFFF"/>
        <w:spacing w:after="0" w:line="360" w:lineRule="atLeast"/>
        <w:rPr>
          <w:rFonts w:ascii="Book Antiqua" w:eastAsia="Times New Roman" w:hAnsi="Book Antiqua" w:cs="Times New Roman"/>
          <w:sz w:val="36"/>
          <w:szCs w:val="36"/>
          <w:lang w:eastAsia="it-IT"/>
        </w:rPr>
      </w:pPr>
      <w:r w:rsidRPr="00557B09">
        <w:rPr>
          <w:rFonts w:ascii="Book Antiqua" w:eastAsia="Times New Roman" w:hAnsi="Book Antiqua" w:cs="Times New Roman"/>
          <w:sz w:val="36"/>
          <w:szCs w:val="36"/>
          <w:lang w:eastAsia="it-IT"/>
        </w:rPr>
        <w:t xml:space="preserve">Una buona combustione del motore </w:t>
      </w:r>
      <w:r w:rsidR="005326DC">
        <w:rPr>
          <w:rFonts w:ascii="Book Antiqua" w:eastAsia="Times New Roman" w:hAnsi="Book Antiqua" w:cs="Times New Roman"/>
          <w:sz w:val="36"/>
          <w:szCs w:val="36"/>
          <w:lang w:eastAsia="it-IT"/>
        </w:rPr>
        <w:t xml:space="preserve">– conclude Bigi - </w:t>
      </w:r>
      <w:r w:rsidRPr="00557B09">
        <w:rPr>
          <w:rFonts w:ascii="Book Antiqua" w:eastAsia="Times New Roman" w:hAnsi="Book Antiqua" w:cs="Times New Roman"/>
          <w:sz w:val="36"/>
          <w:szCs w:val="36"/>
          <w:lang w:eastAsia="it-IT"/>
        </w:rPr>
        <w:t>significa minor emissioni nocive. Di conseguenza più aria pulita che respiriamo!</w:t>
      </w:r>
      <w:r w:rsidR="005326DC">
        <w:rPr>
          <w:rFonts w:ascii="Book Antiqua" w:eastAsia="Times New Roman" w:hAnsi="Book Antiqua" w:cs="Times New Roman"/>
          <w:sz w:val="36"/>
          <w:szCs w:val="36"/>
          <w:lang w:eastAsia="it-IT"/>
        </w:rPr>
        <w:t>”</w:t>
      </w:r>
    </w:p>
    <w:p w:rsidR="005326DC" w:rsidRDefault="005326DC" w:rsidP="00D33F87">
      <w:pPr>
        <w:shd w:val="clear" w:color="auto" w:fill="FFFFFF"/>
        <w:spacing w:after="0" w:line="360" w:lineRule="atLeast"/>
        <w:rPr>
          <w:rFonts w:ascii="Book Antiqua" w:eastAsia="Times New Roman" w:hAnsi="Book Antiqua" w:cs="Times New Roman"/>
          <w:sz w:val="36"/>
          <w:szCs w:val="36"/>
          <w:lang w:eastAsia="it-IT"/>
        </w:rPr>
      </w:pPr>
    </w:p>
    <w:p w:rsidR="005326DC" w:rsidRDefault="005326DC" w:rsidP="00D33F87">
      <w:pPr>
        <w:shd w:val="clear" w:color="auto" w:fill="FFFFFF"/>
        <w:spacing w:after="0" w:line="360" w:lineRule="atLeast"/>
        <w:rPr>
          <w:rFonts w:ascii="Book Antiqua" w:eastAsia="Times New Roman" w:hAnsi="Book Antiqua" w:cs="Times New Roman"/>
          <w:sz w:val="36"/>
          <w:szCs w:val="36"/>
          <w:lang w:eastAsia="it-IT"/>
        </w:rPr>
      </w:pPr>
      <w:r>
        <w:rPr>
          <w:rFonts w:ascii="Book Antiqua" w:eastAsia="Times New Roman" w:hAnsi="Book Antiqua" w:cs="Times New Roman"/>
          <w:sz w:val="36"/>
          <w:szCs w:val="36"/>
          <w:lang w:eastAsia="it-IT"/>
        </w:rPr>
        <w:t>Lunga vita ai motori diesel.</w:t>
      </w:r>
      <w:bookmarkStart w:id="0" w:name="_GoBack"/>
      <w:bookmarkEnd w:id="0"/>
    </w:p>
    <w:p w:rsidR="005326DC" w:rsidRDefault="005326DC" w:rsidP="00D33F87">
      <w:pPr>
        <w:shd w:val="clear" w:color="auto" w:fill="FFFFFF"/>
        <w:spacing w:after="0" w:line="360" w:lineRule="atLeast"/>
        <w:rPr>
          <w:rFonts w:ascii="Book Antiqua" w:eastAsia="Times New Roman" w:hAnsi="Book Antiqua" w:cs="Times New Roman"/>
          <w:sz w:val="36"/>
          <w:szCs w:val="36"/>
          <w:lang w:eastAsia="it-IT"/>
        </w:rPr>
      </w:pPr>
    </w:p>
    <w:p w:rsidR="005326DC" w:rsidRPr="00557B09" w:rsidRDefault="005326DC" w:rsidP="00D33F87">
      <w:pPr>
        <w:shd w:val="clear" w:color="auto" w:fill="FFFFFF"/>
        <w:spacing w:after="0" w:line="360" w:lineRule="atLeast"/>
        <w:rPr>
          <w:rFonts w:ascii="Book Antiqua" w:eastAsia="Times New Roman" w:hAnsi="Book Antiqua" w:cs="Times New Roman"/>
          <w:sz w:val="36"/>
          <w:szCs w:val="36"/>
          <w:lang w:eastAsia="it-IT"/>
        </w:rPr>
      </w:pPr>
    </w:p>
    <w:p w:rsidR="00D33F87" w:rsidRDefault="00D33F87" w:rsidP="00CD05DD">
      <w:pPr>
        <w:shd w:val="clear" w:color="auto" w:fill="FFFFFF"/>
        <w:spacing w:after="0" w:line="360" w:lineRule="atLeast"/>
        <w:rPr>
          <w:rFonts w:ascii="Book Antiqua" w:eastAsia="Times New Roman" w:hAnsi="Book Antiqua" w:cs="Times New Roman"/>
          <w:sz w:val="36"/>
          <w:szCs w:val="36"/>
          <w:lang w:eastAsia="it-IT"/>
        </w:rPr>
      </w:pPr>
    </w:p>
    <w:p w:rsidR="00D33F87" w:rsidRDefault="00D33F87" w:rsidP="00CD05DD">
      <w:pPr>
        <w:shd w:val="clear" w:color="auto" w:fill="FFFFFF"/>
        <w:spacing w:after="0" w:line="360" w:lineRule="atLeast"/>
        <w:rPr>
          <w:rFonts w:ascii="Book Antiqua" w:eastAsia="Times New Roman" w:hAnsi="Book Antiqua" w:cs="Times New Roman"/>
          <w:sz w:val="36"/>
          <w:szCs w:val="36"/>
          <w:lang w:eastAsia="it-IT"/>
        </w:rPr>
      </w:pPr>
    </w:p>
    <w:p w:rsidR="00D33F87" w:rsidRPr="00557B09" w:rsidRDefault="00D33F87" w:rsidP="00CD05DD">
      <w:pPr>
        <w:shd w:val="clear" w:color="auto" w:fill="FFFFFF"/>
        <w:spacing w:after="0" w:line="360" w:lineRule="atLeast"/>
        <w:rPr>
          <w:rFonts w:ascii="Book Antiqua" w:eastAsia="Times New Roman" w:hAnsi="Book Antiqua" w:cs="Times New Roman"/>
          <w:sz w:val="36"/>
          <w:szCs w:val="36"/>
          <w:lang w:eastAsia="it-IT"/>
        </w:rPr>
      </w:pPr>
    </w:p>
    <w:p w:rsidR="00CD05DD" w:rsidRPr="00557B09" w:rsidRDefault="00CD05DD" w:rsidP="00CD05DD">
      <w:pPr>
        <w:shd w:val="clear" w:color="auto" w:fill="FFFFFF"/>
        <w:spacing w:after="0" w:line="360" w:lineRule="atLeast"/>
        <w:rPr>
          <w:rFonts w:ascii="Book Antiqua" w:eastAsia="Times New Roman" w:hAnsi="Book Antiqua" w:cs="Times New Roman"/>
          <w:sz w:val="36"/>
          <w:szCs w:val="36"/>
          <w:lang w:eastAsia="it-IT"/>
        </w:rPr>
      </w:pPr>
    </w:p>
    <w:p w:rsidR="00CD05DD" w:rsidRPr="00557B09" w:rsidRDefault="00CD05DD">
      <w:pPr>
        <w:rPr>
          <w:rFonts w:ascii="Book Antiqua" w:hAnsi="Book Antiqua"/>
          <w:sz w:val="36"/>
          <w:szCs w:val="36"/>
        </w:rPr>
      </w:pPr>
    </w:p>
    <w:sectPr w:rsidR="00CD05DD" w:rsidRPr="00557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09"/>
    <w:rsid w:val="000B2187"/>
    <w:rsid w:val="005326DC"/>
    <w:rsid w:val="00557B09"/>
    <w:rsid w:val="00857AA3"/>
    <w:rsid w:val="00AB6ECC"/>
    <w:rsid w:val="00CD05DD"/>
    <w:rsid w:val="00D33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2A49"/>
  <w15:chartTrackingRefBased/>
  <w15:docId w15:val="{927770A5-51A0-430E-80EB-F05119D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0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24631">
      <w:bodyDiv w:val="1"/>
      <w:marLeft w:val="0"/>
      <w:marRight w:val="0"/>
      <w:marTop w:val="0"/>
      <w:marBottom w:val="0"/>
      <w:divBdr>
        <w:top w:val="none" w:sz="0" w:space="0" w:color="auto"/>
        <w:left w:val="none" w:sz="0" w:space="0" w:color="auto"/>
        <w:bottom w:val="none" w:sz="0" w:space="0" w:color="auto"/>
        <w:right w:val="none" w:sz="0" w:space="0" w:color="auto"/>
      </w:divBdr>
    </w:div>
    <w:div w:id="1685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mails_addtocal(1,%22oggi%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mails_addtocal(1,%22oggi%22);" TargetMode="External"/><Relationship Id="rId5" Type="http://schemas.openxmlformats.org/officeDocument/2006/relationships/hyperlink" Target="javascript:mails_addtocal(1,%22oggi%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79D6-262B-4809-BC5E-56D25BAB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Barbieri Andrea</dc:creator>
  <cp:keywords/>
  <dc:description/>
  <cp:lastModifiedBy>Barbieri Andrea</cp:lastModifiedBy>
  <cp:revision>3</cp:revision>
  <dcterms:created xsi:type="dcterms:W3CDTF">2020-05-27T08:09:00Z</dcterms:created>
  <dcterms:modified xsi:type="dcterms:W3CDTF">2020-05-27T10:13:00Z</dcterms:modified>
</cp:coreProperties>
</file>